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年永康市交通运输局政府信息公开工作年度报告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中华人民共和国政府信息公开条例》《浙江省人民政府办公厅关于报送2021年度政务公开工作总结和2022年工作思路的通知》等要求，我局编制了本级行政机关2021年政府信息公开工作年度报告。如对本报告有疑问，请与</w:t>
      </w:r>
      <w:r>
        <w:rPr>
          <w:rFonts w:hint="eastAsia" w:ascii="仿宋_GB2312" w:eastAsia="仿宋_GB2312"/>
          <w:sz w:val="32"/>
          <w:szCs w:val="32"/>
          <w:lang w:eastAsia="zh-CN"/>
        </w:rPr>
        <w:t>永康</w:t>
      </w:r>
      <w:r>
        <w:rPr>
          <w:rFonts w:hint="eastAsia" w:ascii="仿宋_GB2312" w:eastAsia="仿宋_GB2312"/>
          <w:sz w:val="32"/>
          <w:szCs w:val="32"/>
        </w:rPr>
        <w:t>市交通运输局办公室联系（地址：</w:t>
      </w:r>
      <w:r>
        <w:rPr>
          <w:rFonts w:hint="eastAsia" w:ascii="仿宋_GB2312" w:eastAsia="仿宋_GB2312"/>
          <w:sz w:val="32"/>
          <w:szCs w:val="32"/>
          <w:lang w:eastAsia="zh-CN"/>
        </w:rPr>
        <w:t>永康市金城路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1168</w:t>
      </w:r>
      <w:r>
        <w:rPr>
          <w:rFonts w:hint="eastAsia" w:ascii="仿宋_GB2312" w:eastAsia="仿宋_GB2312"/>
          <w:sz w:val="32"/>
          <w:szCs w:val="32"/>
        </w:rPr>
        <w:t>号；邮政编码：321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00；电话：0579-89282019）。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（一）主动公开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进一步加强政府信息公开保密审查、信息源头管理及信息发布协调等机制，确保信息发布及时、准确、完整、安全。全年累计主动公开政府信息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150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（二）依申请公开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全年受理依申请公开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（三）政府信息管理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贯彻落实交通运输部《交通运输领域基层政务公开标准指引》，重点公开机构信息、行政规范性文件等信息。我局修改完善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永康</w:t>
      </w:r>
      <w:r>
        <w:rPr>
          <w:rFonts w:hint="eastAsia" w:ascii="仿宋_GB2312" w:eastAsia="仿宋_GB2312"/>
          <w:sz w:val="32"/>
          <w:szCs w:val="32"/>
        </w:rPr>
        <w:t>市交通运输局政府信息公开发布机制（试行）》、《</w:t>
      </w:r>
      <w:r>
        <w:rPr>
          <w:rFonts w:hint="eastAsia" w:ascii="仿宋_GB2312" w:eastAsia="仿宋_GB2312"/>
          <w:sz w:val="32"/>
          <w:szCs w:val="32"/>
          <w:lang w:eastAsia="zh-CN"/>
        </w:rPr>
        <w:t>永康</w:t>
      </w:r>
      <w:r>
        <w:rPr>
          <w:rFonts w:hint="eastAsia" w:ascii="仿宋_GB2312" w:eastAsia="仿宋_GB2312"/>
          <w:sz w:val="32"/>
          <w:szCs w:val="32"/>
        </w:rPr>
        <w:t>市交通运输局政府信息公开审查机制（试行）》、《</w:t>
      </w:r>
      <w:r>
        <w:rPr>
          <w:rFonts w:hint="eastAsia" w:ascii="仿宋_GB2312" w:eastAsia="仿宋_GB2312"/>
          <w:sz w:val="32"/>
          <w:szCs w:val="32"/>
          <w:lang w:eastAsia="zh-CN"/>
        </w:rPr>
        <w:t>永康</w:t>
      </w:r>
      <w:r>
        <w:rPr>
          <w:rFonts w:hint="eastAsia" w:ascii="仿宋_GB2312" w:eastAsia="仿宋_GB2312"/>
          <w:sz w:val="32"/>
          <w:szCs w:val="32"/>
        </w:rPr>
        <w:t>市交通运输局政府信息管理动态调整机制（试行）》等相关政务公开制度。做到以制度规范行为，以制度提高政务公开和办事公开规范化程度。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（四）政府信息公开平台建设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依托</w:t>
      </w:r>
      <w:r>
        <w:rPr>
          <w:rFonts w:hint="eastAsia" w:ascii="仿宋_GB2312" w:eastAsia="仿宋_GB2312"/>
          <w:sz w:val="32"/>
          <w:szCs w:val="32"/>
          <w:lang w:eastAsia="zh-CN"/>
        </w:rPr>
        <w:t>永康</w:t>
      </w:r>
      <w:r>
        <w:rPr>
          <w:rFonts w:hint="eastAsia" w:ascii="仿宋_GB2312" w:eastAsia="仿宋_GB2312"/>
          <w:sz w:val="32"/>
          <w:szCs w:val="32"/>
        </w:rPr>
        <w:t>市人民政府，积极做好交通运输部门政务公开工作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积极运用“</w:t>
      </w:r>
      <w:r>
        <w:rPr>
          <w:rFonts w:hint="eastAsia" w:ascii="仿宋_GB2312" w:eastAsia="仿宋_GB2312"/>
          <w:sz w:val="32"/>
          <w:szCs w:val="32"/>
          <w:lang w:eastAsia="zh-CN"/>
        </w:rPr>
        <w:t>永康</w:t>
      </w:r>
      <w:r>
        <w:rPr>
          <w:rFonts w:hint="eastAsia" w:ascii="仿宋_GB2312" w:eastAsia="仿宋_GB2312"/>
          <w:sz w:val="32"/>
          <w:szCs w:val="32"/>
        </w:rPr>
        <w:t>交通”微信公众号，不定期推送我局政务信息。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（五）监督保障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认真贯彻落实《2021年政务公开工作要点》，组织开展政务公开工作考评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认真完成政务公开第三方评估问题整改。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微软雅黑" w:hAnsi="微软雅黑" w:eastAsia="微软雅黑" w:cs="宋体"/>
          <w:color w:val="474646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2"/>
        <w:tblpPr w:leftFromText="180" w:rightFromText="180" w:vertAnchor="text" w:horzAnchor="page" w:tblpX="1123" w:tblpY="192"/>
        <w:tblW w:w="104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713"/>
        <w:gridCol w:w="2436"/>
        <w:gridCol w:w="2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7DAF1" w:themeFill="text2" w:themeFillTint="32"/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本年制发件数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本年废止件数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规章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7DAF1" w:themeFill="text2" w:themeFillTint="32"/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7DAF1" w:themeFill="text2" w:themeFillTint="32"/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7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7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7DAF1" w:themeFill="text2" w:themeFillTint="32"/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86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786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</w:tr>
    </w:tbl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微软雅黑" w:hAnsi="微软雅黑" w:eastAsia="微软雅黑" w:cs="宋体"/>
          <w:color w:val="474646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9600" w:type="dxa"/>
        <w:tblInd w:w="-6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16"/>
        <w:gridCol w:w="2932"/>
        <w:gridCol w:w="748"/>
        <w:gridCol w:w="748"/>
        <w:gridCol w:w="748"/>
        <w:gridCol w:w="748"/>
        <w:gridCol w:w="748"/>
        <w:gridCol w:w="748"/>
        <w:gridCol w:w="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3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36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3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3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24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危及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“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三安全一稳定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”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24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240" w:lineRule="exact"/>
              <w:jc w:val="left"/>
              <w:textAlignment w:val="auto"/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</w:pPr>
          </w:p>
        </w:tc>
        <w:tc>
          <w:tcPr>
            <w:tcW w:w="8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</w:pP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240" w:lineRule="exact"/>
              <w:jc w:val="left"/>
              <w:textAlignment w:val="auto"/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宋体" w:hAnsi="宋体" w:eastAsia="宋体" w:cs="宋体"/>
          <w:color w:val="474646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474646"/>
          <w:kern w:val="0"/>
          <w:sz w:val="32"/>
          <w:szCs w:val="32"/>
        </w:rPr>
        <w:t>四、政府信息公开行政复议、行政诉讼情况</w:t>
      </w:r>
    </w:p>
    <w:tbl>
      <w:tblPr>
        <w:tblStyle w:val="2"/>
        <w:tblW w:w="9600" w:type="dxa"/>
        <w:tblInd w:w="-6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400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总计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总计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0　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我局在信息公开工作中虽然取得了一定成绩，但仍存在一些薄弱环节，</w:t>
      </w:r>
      <w:r>
        <w:rPr>
          <w:rFonts w:hint="eastAsia" w:ascii="仿宋_GB2312" w:eastAsia="仿宋_GB2312"/>
          <w:sz w:val="32"/>
          <w:szCs w:val="32"/>
          <w:lang w:eastAsia="zh-CN"/>
        </w:rPr>
        <w:t>下一步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局将始终坚持以习近平新时代中国特色社会主义思想为指导，着力推进</w:t>
      </w:r>
      <w:r>
        <w:rPr>
          <w:rFonts w:hint="eastAsia" w:ascii="仿宋_GB2312" w:eastAsia="仿宋_GB2312"/>
          <w:sz w:val="32"/>
          <w:szCs w:val="32"/>
          <w:lang w:eastAsia="zh-CN"/>
        </w:rPr>
        <w:t>政府信息</w:t>
      </w:r>
      <w:r>
        <w:rPr>
          <w:rFonts w:hint="eastAsia" w:ascii="仿宋_GB2312" w:eastAsia="仿宋_GB2312"/>
          <w:sz w:val="32"/>
          <w:szCs w:val="32"/>
        </w:rPr>
        <w:t>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落实落细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进一步</w:t>
      </w:r>
      <w:r>
        <w:rPr>
          <w:rFonts w:hint="eastAsia" w:ascii="仿宋_GB2312" w:eastAsia="仿宋_GB2312"/>
          <w:sz w:val="32"/>
          <w:szCs w:val="32"/>
          <w:lang w:eastAsia="zh-CN"/>
        </w:rPr>
        <w:t>提升信息公开工作水平。加强政府信息公开业务的学习和培训，贯彻落实《条例》内容，深入学习理解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《中华人民共和国政府信息公开工作年度报告格式》</w:t>
      </w:r>
      <w:r>
        <w:rPr>
          <w:rFonts w:hint="eastAsia" w:ascii="仿宋_GB2312" w:eastAsia="仿宋_GB2312"/>
          <w:sz w:val="32"/>
          <w:szCs w:val="32"/>
          <w:lang w:eastAsia="zh-CN"/>
        </w:rPr>
        <w:t>指标；组织</w:t>
      </w:r>
      <w:r>
        <w:rPr>
          <w:rFonts w:hint="eastAsia" w:ascii="仿宋_GB2312" w:eastAsia="仿宋_GB2312"/>
          <w:sz w:val="32"/>
          <w:szCs w:val="32"/>
        </w:rPr>
        <w:t>各科室（单位）</w:t>
      </w:r>
      <w:r>
        <w:rPr>
          <w:rFonts w:hint="eastAsia" w:ascii="仿宋_GB2312" w:eastAsia="仿宋_GB2312"/>
          <w:sz w:val="32"/>
          <w:szCs w:val="32"/>
          <w:lang w:eastAsia="zh-CN"/>
        </w:rPr>
        <w:t>定期梳理信息公开落实情况，</w:t>
      </w:r>
      <w:r>
        <w:rPr>
          <w:rFonts w:hint="default" w:ascii="仿宋_GB2312" w:hAnsi="仿宋_GB2312" w:eastAsia="仿宋_GB2312"/>
          <w:b w:val="0"/>
          <w:i w:val="0"/>
          <w:color w:val="auto"/>
          <w:spacing w:val="0"/>
          <w:position w:val="0"/>
          <w:sz w:val="32"/>
          <w:szCs w:val="32"/>
        </w:rPr>
        <w:t>进一步提高政府信息公开意识和工作水平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positio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进一步明确政务公开工作重点。</w:t>
      </w:r>
      <w:r>
        <w:rPr>
          <w:rFonts w:hint="eastAsia" w:ascii="仿宋_GB2312" w:eastAsia="仿宋_GB2312"/>
          <w:sz w:val="32"/>
          <w:szCs w:val="32"/>
          <w:lang w:eastAsia="zh-CN"/>
        </w:rPr>
        <w:t>明确</w:t>
      </w:r>
      <w:r>
        <w:rPr>
          <w:rFonts w:hint="eastAsia" w:ascii="仿宋_GB2312" w:eastAsia="仿宋_GB2312"/>
          <w:sz w:val="32"/>
          <w:szCs w:val="32"/>
        </w:rPr>
        <w:t>重大工程招投标、重大政策征求意见、重要文件解读、重大民生事件披露等方面为</w:t>
      </w:r>
      <w:r>
        <w:rPr>
          <w:rFonts w:hint="eastAsia" w:ascii="仿宋_GB2312" w:eastAsia="仿宋_GB2312"/>
          <w:sz w:val="32"/>
          <w:szCs w:val="32"/>
          <w:lang w:eastAsia="zh-CN"/>
        </w:rPr>
        <w:t>信息公开要点</w:t>
      </w:r>
      <w:r>
        <w:rPr>
          <w:rFonts w:hint="eastAsia" w:ascii="仿宋_GB2312" w:eastAsia="仿宋_GB2312"/>
          <w:sz w:val="32"/>
          <w:szCs w:val="32"/>
        </w:rPr>
        <w:t>重点，加强</w:t>
      </w:r>
      <w:r>
        <w:rPr>
          <w:rFonts w:hint="eastAsia" w:ascii="仿宋_GB2312" w:eastAsia="仿宋_GB2312"/>
          <w:sz w:val="32"/>
          <w:szCs w:val="32"/>
          <w:lang w:eastAsia="zh-CN"/>
        </w:rPr>
        <w:t>主动</w:t>
      </w:r>
      <w:r>
        <w:rPr>
          <w:rFonts w:hint="eastAsia" w:ascii="仿宋_GB2312" w:eastAsia="仿宋_GB2312"/>
          <w:sz w:val="32"/>
          <w:szCs w:val="32"/>
        </w:rPr>
        <w:t>政策解读，提升</w:t>
      </w:r>
      <w:r>
        <w:rPr>
          <w:rFonts w:hint="eastAsia" w:ascii="仿宋_GB2312" w:eastAsia="仿宋_GB2312"/>
          <w:sz w:val="32"/>
          <w:szCs w:val="32"/>
          <w:lang w:eastAsia="zh-CN"/>
        </w:rPr>
        <w:t>答疑</w:t>
      </w:r>
      <w:r>
        <w:rPr>
          <w:rFonts w:hint="eastAsia" w:ascii="仿宋_GB2312" w:eastAsia="仿宋_GB2312"/>
          <w:sz w:val="32"/>
          <w:szCs w:val="32"/>
        </w:rPr>
        <w:t>回应效果，回应社会关切。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三是进一步</w:t>
      </w:r>
      <w:r>
        <w:rPr>
          <w:rFonts w:hint="eastAsia" w:ascii="仿宋_GB2312" w:eastAsia="仿宋_GB2312"/>
          <w:sz w:val="32"/>
          <w:szCs w:val="32"/>
        </w:rPr>
        <w:t>完善政务公开工作机制。在</w:t>
      </w:r>
      <w:r>
        <w:rPr>
          <w:rFonts w:hint="eastAsia" w:ascii="仿宋_GB2312" w:eastAsia="仿宋_GB2312"/>
          <w:sz w:val="32"/>
          <w:szCs w:val="32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</w:rPr>
        <w:t>日常信息、重大信息公开的基础上，</w:t>
      </w:r>
      <w:r>
        <w:rPr>
          <w:rFonts w:hint="eastAsia" w:ascii="仿宋_GB2312" w:eastAsia="仿宋_GB2312"/>
          <w:sz w:val="32"/>
          <w:szCs w:val="32"/>
          <w:lang w:eastAsia="zh-CN"/>
        </w:rPr>
        <w:t>通过进一步</w:t>
      </w:r>
      <w:r>
        <w:rPr>
          <w:rFonts w:hint="eastAsia" w:ascii="仿宋_GB2312" w:eastAsia="仿宋_GB2312"/>
          <w:sz w:val="32"/>
          <w:szCs w:val="32"/>
        </w:rPr>
        <w:t>规范流程、简化程序提升政务公开的及时性</w:t>
      </w:r>
      <w:r>
        <w:rPr>
          <w:rFonts w:hint="eastAsia" w:ascii="仿宋_GB2312" w:eastAsia="仿宋_GB2312"/>
          <w:sz w:val="32"/>
          <w:szCs w:val="32"/>
          <w:lang w:eastAsia="zh-CN"/>
        </w:rPr>
        <w:t>，并尽可能实现政务信息能公开尽公开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59"/>
    <w:rsid w:val="0021571F"/>
    <w:rsid w:val="0030760D"/>
    <w:rsid w:val="003C6269"/>
    <w:rsid w:val="00404E91"/>
    <w:rsid w:val="004C6D25"/>
    <w:rsid w:val="0057347B"/>
    <w:rsid w:val="006C0107"/>
    <w:rsid w:val="00751728"/>
    <w:rsid w:val="007D29FA"/>
    <w:rsid w:val="00907A5B"/>
    <w:rsid w:val="00C24A30"/>
    <w:rsid w:val="00D51C59"/>
    <w:rsid w:val="00D831CD"/>
    <w:rsid w:val="00DA0347"/>
    <w:rsid w:val="00E9069A"/>
    <w:rsid w:val="00F70E12"/>
    <w:rsid w:val="022932A4"/>
    <w:rsid w:val="10A50DB8"/>
    <w:rsid w:val="18712777"/>
    <w:rsid w:val="1A522760"/>
    <w:rsid w:val="1D636225"/>
    <w:rsid w:val="24D800B4"/>
    <w:rsid w:val="259D076F"/>
    <w:rsid w:val="4101012C"/>
    <w:rsid w:val="418376A3"/>
    <w:rsid w:val="4E1F5D25"/>
    <w:rsid w:val="50B37EC6"/>
    <w:rsid w:val="531954CB"/>
    <w:rsid w:val="5C191E7F"/>
    <w:rsid w:val="716F2E42"/>
    <w:rsid w:val="72DD478F"/>
    <w:rsid w:val="74E87FCE"/>
    <w:rsid w:val="FFF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000000"/>
      <w:u w:val="none"/>
    </w:rPr>
  </w:style>
  <w:style w:type="character" w:styleId="5">
    <w:name w:val="Hyperlink"/>
    <w:basedOn w:val="3"/>
    <w:semiHidden/>
    <w:unhideWhenUsed/>
    <w:qFormat/>
    <w:uiPriority w:val="99"/>
    <w:rPr>
      <w:color w:val="000000"/>
      <w:u w:val="none"/>
    </w:rPr>
  </w:style>
  <w:style w:type="character" w:styleId="6">
    <w:name w:val="HTML Code"/>
    <w:basedOn w:val="3"/>
    <w:semiHidden/>
    <w:unhideWhenUsed/>
    <w:qFormat/>
    <w:uiPriority w:val="99"/>
    <w:rPr>
      <w:rFonts w:ascii="Courier New" w:hAnsi="Courier New"/>
      <w:sz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bg02"/>
    <w:basedOn w:val="3"/>
    <w:qFormat/>
    <w:uiPriority w:val="0"/>
  </w:style>
  <w:style w:type="character" w:customStyle="1" w:styleId="9">
    <w:name w:val="more"/>
    <w:basedOn w:val="3"/>
    <w:qFormat/>
    <w:uiPriority w:val="0"/>
    <w:rPr>
      <w:color w:val="666666"/>
      <w:sz w:val="14"/>
      <w:szCs w:val="14"/>
    </w:rPr>
  </w:style>
  <w:style w:type="character" w:customStyle="1" w:styleId="10">
    <w:name w:val="hover"/>
    <w:basedOn w:val="3"/>
    <w:qFormat/>
    <w:uiPriority w:val="0"/>
    <w:rPr>
      <w:color w:val="015293"/>
    </w:rPr>
  </w:style>
  <w:style w:type="character" w:customStyle="1" w:styleId="11">
    <w:name w:val="m01"/>
    <w:basedOn w:val="3"/>
    <w:qFormat/>
    <w:uiPriority w:val="0"/>
  </w:style>
  <w:style w:type="character" w:customStyle="1" w:styleId="12">
    <w:name w:val="m011"/>
    <w:basedOn w:val="3"/>
    <w:qFormat/>
    <w:uiPriority w:val="0"/>
  </w:style>
  <w:style w:type="character" w:customStyle="1" w:styleId="13">
    <w:name w:val="name"/>
    <w:basedOn w:val="3"/>
    <w:qFormat/>
    <w:uiPriority w:val="0"/>
    <w:rPr>
      <w:color w:val="6A6A6A"/>
      <w:u w:val="single"/>
    </w:rPr>
  </w:style>
  <w:style w:type="character" w:customStyle="1" w:styleId="14">
    <w:name w:val="dates"/>
    <w:basedOn w:val="3"/>
    <w:qFormat/>
    <w:uiPriority w:val="0"/>
  </w:style>
  <w:style w:type="character" w:customStyle="1" w:styleId="15">
    <w:name w:val="font2"/>
    <w:basedOn w:val="3"/>
    <w:qFormat/>
    <w:uiPriority w:val="0"/>
  </w:style>
  <w:style w:type="character" w:customStyle="1" w:styleId="16">
    <w:name w:val="font3"/>
    <w:basedOn w:val="3"/>
    <w:qFormat/>
    <w:uiPriority w:val="0"/>
  </w:style>
  <w:style w:type="character" w:customStyle="1" w:styleId="17">
    <w:name w:val="tabg"/>
    <w:basedOn w:val="3"/>
    <w:qFormat/>
    <w:uiPriority w:val="0"/>
    <w:rPr>
      <w:color w:val="FFFFFF"/>
      <w:sz w:val="21"/>
      <w:szCs w:val="21"/>
    </w:rPr>
  </w:style>
  <w:style w:type="character" w:customStyle="1" w:styleId="18">
    <w:name w:val="bg01"/>
    <w:basedOn w:val="3"/>
    <w:qFormat/>
    <w:uiPriority w:val="0"/>
  </w:style>
  <w:style w:type="character" w:customStyle="1" w:styleId="19">
    <w:name w:val="laypage_curr"/>
    <w:basedOn w:val="3"/>
    <w:qFormat/>
    <w:uiPriority w:val="0"/>
    <w:rPr>
      <w:color w:val="FFFDF4"/>
      <w:shd w:val="clear" w:fill="0B67A6"/>
    </w:rPr>
  </w:style>
  <w:style w:type="character" w:customStyle="1" w:styleId="20">
    <w:name w:val="hover17"/>
    <w:basedOn w:val="3"/>
    <w:qFormat/>
    <w:uiPriority w:val="0"/>
    <w:rPr>
      <w:color w:val="015293"/>
    </w:rPr>
  </w:style>
  <w:style w:type="character" w:customStyle="1" w:styleId="21">
    <w:name w:val="more4"/>
    <w:basedOn w:val="3"/>
    <w:qFormat/>
    <w:uiPriority w:val="0"/>
    <w:rPr>
      <w:color w:val="666666"/>
      <w:sz w:val="14"/>
      <w:szCs w:val="14"/>
    </w:rPr>
  </w:style>
  <w:style w:type="character" w:customStyle="1" w:styleId="22">
    <w:name w:val="hover16"/>
    <w:basedOn w:val="3"/>
    <w:qFormat/>
    <w:uiPriority w:val="0"/>
    <w:rPr>
      <w:color w:val="015293"/>
    </w:rPr>
  </w:style>
  <w:style w:type="character" w:customStyle="1" w:styleId="23">
    <w:name w:val="font"/>
    <w:basedOn w:val="3"/>
    <w:qFormat/>
    <w:uiPriority w:val="0"/>
  </w:style>
  <w:style w:type="character" w:customStyle="1" w:styleId="24">
    <w:name w:val="font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318</Words>
  <Characters>1817</Characters>
  <Lines>15</Lines>
  <Paragraphs>4</Paragraphs>
  <TotalTime>25</TotalTime>
  <ScaleCrop>false</ScaleCrop>
  <LinksUpToDate>false</LinksUpToDate>
  <CharactersWithSpaces>2131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2021-01-19T20:32:00Z</dcterms:created>
  <dc:creator>Administrator</dc:creator>
  <cp:lastModifiedBy>Administrator</cp:lastModifiedBy>
  <dcterms:modified xsi:type="dcterms:W3CDTF">2023-01-14T13:12:53Z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1EB6A8DDE36246238E4F704EF8B7219B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