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8D" w:rsidRPr="00CE4B19" w:rsidRDefault="002F328D" w:rsidP="002F328D">
      <w:pPr>
        <w:widowControl/>
        <w:spacing w:before="100" w:beforeAutospacing="1" w:after="100" w:afterAutospacing="1"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CE4B19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永康市交通运输局</w:t>
      </w:r>
    </w:p>
    <w:p w:rsidR="002F328D" w:rsidRPr="00CE4B19" w:rsidRDefault="002F328D" w:rsidP="002F328D">
      <w:pPr>
        <w:widowControl/>
        <w:spacing w:before="100" w:beforeAutospacing="1" w:after="100" w:afterAutospacing="1"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CE4B19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2019年政府信息公开年度报告</w:t>
      </w:r>
    </w:p>
    <w:p w:rsidR="002F328D" w:rsidRDefault="002F328D" w:rsidP="002F328D">
      <w:pPr>
        <w:widowControl/>
        <w:shd w:val="clear" w:color="auto" w:fill="FFFFFF"/>
        <w:overflowPunct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</w:p>
    <w:p w:rsidR="002F328D" w:rsidRPr="002F328D" w:rsidRDefault="002F328D" w:rsidP="002F328D">
      <w:pPr>
        <w:widowControl/>
        <w:shd w:val="clear" w:color="auto" w:fill="FFFFFF"/>
        <w:overflowPunct w:val="0"/>
        <w:adjustRightInd w:val="0"/>
        <w:spacing w:line="560" w:lineRule="exact"/>
        <w:ind w:firstLineChars="200" w:firstLine="640"/>
        <w:jc w:val="left"/>
        <w:rPr>
          <w:rFonts w:ascii="微软雅黑" w:eastAsia="微软雅黑" w:hAnsi="微软雅黑" w:cs="宋体"/>
          <w:color w:val="474646"/>
          <w:kern w:val="0"/>
          <w:szCs w:val="21"/>
        </w:rPr>
      </w:pPr>
      <w:r w:rsidRPr="002F328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今年以来，我局按照市委、市政府的统一安排部署和要求，继续在全系统深入推行政务公开工作，把政务公开工作作为加强党风廉政建设，转变工作作风，狠抓工作落实的重要举措，切实抓紧抓好，以公开促工作，以公开树形象，以公开赢民心，收到了良好的社会效果。</w:t>
      </w:r>
    </w:p>
    <w:p w:rsidR="002F328D" w:rsidRPr="002F328D" w:rsidRDefault="002F328D" w:rsidP="002F328D">
      <w:pPr>
        <w:widowControl/>
        <w:shd w:val="clear" w:color="auto" w:fill="FFFFFF"/>
        <w:overflowPunct w:val="0"/>
        <w:spacing w:before="100" w:beforeAutospacing="1" w:after="100" w:afterAutospacing="1" w:line="220" w:lineRule="atLeast"/>
        <w:ind w:firstLine="200"/>
        <w:rPr>
          <w:rFonts w:ascii="宋体" w:eastAsia="宋体" w:hAnsi="宋体" w:cs="宋体"/>
          <w:color w:val="474646"/>
          <w:kern w:val="0"/>
          <w:sz w:val="24"/>
          <w:szCs w:val="24"/>
        </w:rPr>
      </w:pPr>
      <w:r w:rsidRPr="002F328D">
        <w:rPr>
          <w:rFonts w:ascii="宋体" w:eastAsia="宋体" w:hAnsi="宋体" w:cs="宋体" w:hint="eastAsia"/>
          <w:color w:val="474646"/>
          <w:kern w:val="0"/>
          <w:sz w:val="32"/>
          <w:szCs w:val="32"/>
        </w:rPr>
        <w:t> </w:t>
      </w:r>
      <w:r w:rsidRPr="002F328D">
        <w:rPr>
          <w:rFonts w:ascii="黑体" w:eastAsia="黑体" w:hAnsi="黑体" w:cs="黑体" w:hint="eastAsia"/>
          <w:color w:val="474646"/>
          <w:kern w:val="0"/>
          <w:sz w:val="32"/>
          <w:szCs w:val="32"/>
        </w:rPr>
        <w:t xml:space="preserve"> </w:t>
      </w:r>
      <w:r w:rsidRPr="002F328D">
        <w:rPr>
          <w:rFonts w:ascii="黑体" w:eastAsia="黑体" w:hAnsi="黑体" w:cs="宋体" w:hint="eastAsia"/>
          <w:color w:val="474646"/>
          <w:kern w:val="0"/>
          <w:sz w:val="32"/>
          <w:szCs w:val="32"/>
        </w:rPr>
        <w:t>一、总体情况</w:t>
      </w:r>
    </w:p>
    <w:p w:rsidR="002F328D" w:rsidRPr="002F328D" w:rsidRDefault="002F328D" w:rsidP="002F328D">
      <w:pPr>
        <w:widowControl/>
        <w:shd w:val="clear" w:color="auto" w:fill="FFFFFF"/>
        <w:overflowPunct w:val="0"/>
        <w:adjustRightInd w:val="0"/>
        <w:spacing w:line="560" w:lineRule="exact"/>
        <w:ind w:firstLineChars="200" w:firstLine="640"/>
        <w:jc w:val="left"/>
        <w:rPr>
          <w:rFonts w:ascii="微软雅黑" w:eastAsia="微软雅黑" w:hAnsi="微软雅黑" w:cs="宋体"/>
          <w:color w:val="474646"/>
          <w:kern w:val="0"/>
          <w:szCs w:val="21"/>
        </w:rPr>
      </w:pPr>
      <w:r w:rsidRPr="002F328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 xml:space="preserve">我局坚持以“公开是常态，不公开是例外”为理念，着力抓好政策解读和回应群众关切，深入推进决策和执行公开，深化重点领域信息公开，完善政务公开体制机制，进一步加大公开力度，拓展公开内容，公开工作不断向纵深推进。 </w:t>
      </w:r>
    </w:p>
    <w:p w:rsidR="002F328D" w:rsidRPr="002F328D" w:rsidRDefault="002F328D" w:rsidP="002F328D">
      <w:pPr>
        <w:widowControl/>
        <w:shd w:val="clear" w:color="auto" w:fill="FFFFFF"/>
        <w:overflowPunct w:val="0"/>
        <w:adjustRightInd w:val="0"/>
        <w:spacing w:line="560" w:lineRule="exact"/>
        <w:ind w:firstLineChars="200" w:firstLine="640"/>
        <w:jc w:val="left"/>
        <w:rPr>
          <w:rFonts w:ascii="微软雅黑" w:eastAsia="微软雅黑" w:hAnsi="微软雅黑" w:cs="宋体"/>
          <w:color w:val="474646"/>
          <w:kern w:val="0"/>
          <w:szCs w:val="21"/>
        </w:rPr>
      </w:pPr>
      <w:r w:rsidRPr="002F328D">
        <w:rPr>
          <w:rFonts w:ascii="楷体_GB2312" w:eastAsia="楷体_GB2312" w:hAnsi="微软雅黑" w:cs="宋体" w:hint="eastAsia"/>
          <w:color w:val="333333"/>
          <w:kern w:val="0"/>
          <w:sz w:val="32"/>
          <w:szCs w:val="32"/>
        </w:rPr>
        <w:t>一是加强组织领导，完善工作机制。</w:t>
      </w:r>
      <w:r w:rsidRPr="002F328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充分发挥局政务公开领导小组作用，由局办公室负责政务信息公开的具体工作、各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科</w:t>
      </w:r>
      <w:r w:rsidRPr="002F328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 xml:space="preserve">室（单位）共同参与，工作机制更加健全高效。 </w:t>
      </w:r>
    </w:p>
    <w:p w:rsidR="002F328D" w:rsidRPr="002F328D" w:rsidRDefault="002F328D" w:rsidP="002F328D">
      <w:pPr>
        <w:widowControl/>
        <w:shd w:val="clear" w:color="auto" w:fill="FFFFFF"/>
        <w:overflowPunct w:val="0"/>
        <w:adjustRightInd w:val="0"/>
        <w:spacing w:line="560" w:lineRule="exact"/>
        <w:ind w:firstLineChars="200" w:firstLine="640"/>
        <w:jc w:val="left"/>
        <w:rPr>
          <w:rFonts w:ascii="微软雅黑" w:eastAsia="微软雅黑" w:hAnsi="微软雅黑" w:cs="宋体"/>
          <w:color w:val="474646"/>
          <w:kern w:val="0"/>
          <w:szCs w:val="21"/>
        </w:rPr>
      </w:pPr>
      <w:r w:rsidRPr="002F328D">
        <w:rPr>
          <w:rFonts w:ascii="楷体_GB2312" w:eastAsia="楷体_GB2312" w:hAnsi="微软雅黑" w:cs="宋体" w:hint="eastAsia"/>
          <w:color w:val="333333"/>
          <w:kern w:val="0"/>
          <w:sz w:val="32"/>
          <w:szCs w:val="32"/>
        </w:rPr>
        <w:t>二是全面落实政务公开工作机制。</w:t>
      </w:r>
      <w:r w:rsidRPr="00CE4B1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今年以来，我局依托市政府门户网站以及微信公众号等载体，多渠道、多角度、多形式，依法依规公开</w:t>
      </w:r>
      <w:r w:rsidRPr="00506C6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交通运输</w:t>
      </w:r>
      <w:r w:rsidRPr="00CE4B1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行政决策、执行、管理、服务、结果等方面信息。</w:t>
      </w:r>
      <w:r w:rsidRPr="002F328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一年来，我局共主动公开信息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1</w:t>
      </w:r>
      <w:r w:rsidR="0084405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6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5</w:t>
      </w:r>
      <w:r w:rsidRPr="002F328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条，其中，规范性文件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1</w:t>
      </w:r>
      <w:r w:rsidRPr="002F328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条。依申请公开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0</w:t>
      </w:r>
      <w:r w:rsidRPr="002F328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件，接到8890统一政务咨询投诉举报平台反映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1460</w:t>
      </w:r>
      <w:r w:rsidRPr="002F328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件，妥善处理从8890、信</w:t>
      </w:r>
      <w:r w:rsidRPr="002F328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lastRenderedPageBreak/>
        <w:t>件、上门等多种途径反馈的意见建议；有效解答群众针对政策和具体业务的咨询，做到在法定范围内公开政府信息、在政府信息形成或更新时间按要求发布或更新信息。</w:t>
      </w:r>
    </w:p>
    <w:p w:rsidR="002F328D" w:rsidRPr="002F328D" w:rsidRDefault="002F328D" w:rsidP="002F328D">
      <w:pPr>
        <w:widowControl/>
        <w:shd w:val="clear" w:color="auto" w:fill="FFFFFF"/>
        <w:adjustRightInd w:val="0"/>
        <w:spacing w:line="560" w:lineRule="exact"/>
        <w:ind w:firstLineChars="200" w:firstLine="640"/>
        <w:jc w:val="left"/>
        <w:rPr>
          <w:rFonts w:ascii="微软雅黑" w:eastAsia="微软雅黑" w:hAnsi="微软雅黑" w:cs="宋体"/>
          <w:color w:val="474646"/>
          <w:kern w:val="0"/>
          <w:szCs w:val="21"/>
        </w:rPr>
      </w:pPr>
      <w:r w:rsidRPr="002F328D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二、主动公开政府信息情况</w:t>
      </w:r>
    </w:p>
    <w:tbl>
      <w:tblPr>
        <w:tblpPr w:leftFromText="180" w:rightFromText="180" w:vertAnchor="text" w:horzAnchor="page" w:tblpX="1123" w:tblpY="192"/>
        <w:tblW w:w="10411" w:type="dxa"/>
        <w:tblLook w:val="04A0"/>
      </w:tblPr>
      <w:tblGrid>
        <w:gridCol w:w="2548"/>
        <w:gridCol w:w="2713"/>
        <w:gridCol w:w="2436"/>
        <w:gridCol w:w="2714"/>
      </w:tblGrid>
      <w:tr w:rsidR="002F328D" w:rsidRPr="002F328D" w:rsidTr="002F328D">
        <w:trPr>
          <w:trHeight w:val="618"/>
        </w:trPr>
        <w:tc>
          <w:tcPr>
            <w:tcW w:w="1041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CFF"/>
            <w:noWrap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第二十条第（一）项</w:t>
            </w:r>
          </w:p>
        </w:tc>
      </w:tr>
      <w:tr w:rsidR="002F328D" w:rsidRPr="002F328D" w:rsidTr="002F328D">
        <w:trPr>
          <w:trHeight w:val="61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本年新制作数量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本年新公开数量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对外公开总数量</w:t>
            </w:r>
          </w:p>
        </w:tc>
      </w:tr>
      <w:tr w:rsidR="002F328D" w:rsidRPr="002F328D" w:rsidTr="002F328D">
        <w:trPr>
          <w:trHeight w:val="61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规章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0</w:t>
            </w:r>
          </w:p>
        </w:tc>
      </w:tr>
      <w:tr w:rsidR="002F328D" w:rsidRPr="002F328D" w:rsidTr="002F328D">
        <w:trPr>
          <w:trHeight w:val="61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规范性文件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2F328D" w:rsidRPr="002F328D" w:rsidTr="002F328D">
        <w:trPr>
          <w:trHeight w:val="618"/>
        </w:trPr>
        <w:tc>
          <w:tcPr>
            <w:tcW w:w="104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CFF"/>
            <w:noWrap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第二十条第（五）项</w:t>
            </w:r>
          </w:p>
        </w:tc>
      </w:tr>
      <w:tr w:rsidR="002F328D" w:rsidRPr="002F328D" w:rsidTr="002F328D">
        <w:trPr>
          <w:trHeight w:val="61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本年增</w:t>
            </w:r>
            <w:r w:rsidRPr="002F328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/</w:t>
            </w: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减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处理决定数量</w:t>
            </w:r>
          </w:p>
        </w:tc>
      </w:tr>
      <w:tr w:rsidR="002F328D" w:rsidRPr="002F328D" w:rsidTr="002F328D">
        <w:trPr>
          <w:trHeight w:val="61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28D" w:rsidRPr="002F328D" w:rsidRDefault="00EC0796" w:rsidP="00844053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  <w:r w:rsidR="0084405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  <w:r w:rsidR="0086632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F328D" w:rsidRPr="002F328D" w:rsidRDefault="002F328D" w:rsidP="00506C6A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="00506C6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3241</w:t>
            </w: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2F328D" w:rsidRPr="002F328D" w:rsidTr="002F328D">
        <w:trPr>
          <w:trHeight w:val="61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其他对外管理服务事项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2F328D" w:rsidRPr="002F328D" w:rsidTr="002F328D">
        <w:trPr>
          <w:trHeight w:val="618"/>
        </w:trPr>
        <w:tc>
          <w:tcPr>
            <w:tcW w:w="104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CFF"/>
            <w:noWrap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第二十条第（六）项</w:t>
            </w:r>
          </w:p>
        </w:tc>
      </w:tr>
      <w:tr w:rsidR="002F328D" w:rsidRPr="002F328D" w:rsidTr="002F328D">
        <w:trPr>
          <w:trHeight w:val="61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本年增</w:t>
            </w:r>
            <w:r w:rsidRPr="002F328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/</w:t>
            </w: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减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处理决定数量</w:t>
            </w:r>
          </w:p>
        </w:tc>
      </w:tr>
      <w:tr w:rsidR="002F328D" w:rsidRPr="002F328D" w:rsidTr="002F328D">
        <w:trPr>
          <w:trHeight w:val="61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28D" w:rsidRPr="002F328D" w:rsidRDefault="00EC0796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 　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F328D" w:rsidRPr="002F328D" w:rsidRDefault="00506C6A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1052</w:t>
            </w:r>
          </w:p>
        </w:tc>
      </w:tr>
      <w:tr w:rsidR="002F328D" w:rsidRPr="002F328D" w:rsidTr="002F328D">
        <w:trPr>
          <w:trHeight w:val="61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2F328D" w:rsidRPr="002F328D" w:rsidTr="002F328D">
        <w:trPr>
          <w:trHeight w:val="618"/>
        </w:trPr>
        <w:tc>
          <w:tcPr>
            <w:tcW w:w="104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CFF"/>
            <w:noWrap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第二十条第（八）项</w:t>
            </w:r>
          </w:p>
        </w:tc>
      </w:tr>
      <w:tr w:rsidR="002F328D" w:rsidRPr="002F328D" w:rsidTr="002F328D">
        <w:trPr>
          <w:trHeight w:val="61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本年增</w:t>
            </w:r>
            <w:r w:rsidRPr="002F328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/</w:t>
            </w: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减</w:t>
            </w:r>
          </w:p>
        </w:tc>
      </w:tr>
      <w:tr w:rsidR="002F328D" w:rsidRPr="002F328D" w:rsidTr="002F328D">
        <w:trPr>
          <w:trHeight w:val="61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2F328D" w:rsidRPr="002F328D" w:rsidTr="002F328D">
        <w:trPr>
          <w:trHeight w:val="618"/>
        </w:trPr>
        <w:tc>
          <w:tcPr>
            <w:tcW w:w="104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CFF"/>
            <w:noWrap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第二十条第（九）项</w:t>
            </w:r>
          </w:p>
        </w:tc>
      </w:tr>
      <w:tr w:rsidR="002F328D" w:rsidRPr="002F328D" w:rsidTr="002F328D">
        <w:trPr>
          <w:trHeight w:val="61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采购项目数量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采购总金额</w:t>
            </w:r>
          </w:p>
        </w:tc>
      </w:tr>
      <w:tr w:rsidR="002F328D" w:rsidRPr="002F328D" w:rsidTr="002F328D">
        <w:trPr>
          <w:trHeight w:val="618"/>
        </w:trPr>
        <w:tc>
          <w:tcPr>
            <w:tcW w:w="25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政府集中采购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F328D" w:rsidRPr="002F328D" w:rsidRDefault="00866329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F328D" w:rsidRPr="002F328D" w:rsidRDefault="00866329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6632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115106</w:t>
            </w:r>
            <w:r w:rsidR="002F328D" w:rsidRPr="002F328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元</w:t>
            </w:r>
          </w:p>
        </w:tc>
      </w:tr>
    </w:tbl>
    <w:p w:rsidR="002F328D" w:rsidRPr="002F328D" w:rsidRDefault="002F328D" w:rsidP="002F328D">
      <w:pPr>
        <w:widowControl/>
        <w:shd w:val="clear" w:color="auto" w:fill="FFFFFF"/>
        <w:adjustRightInd w:val="0"/>
        <w:spacing w:line="560" w:lineRule="exact"/>
        <w:ind w:firstLineChars="200" w:firstLine="640"/>
        <w:jc w:val="left"/>
        <w:rPr>
          <w:rFonts w:ascii="微软雅黑" w:eastAsia="微软雅黑" w:hAnsi="微软雅黑" w:cs="宋体"/>
          <w:color w:val="474646"/>
          <w:kern w:val="0"/>
          <w:szCs w:val="21"/>
        </w:rPr>
      </w:pPr>
      <w:r w:rsidRPr="002F328D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W w:w="9600" w:type="dxa"/>
        <w:tblInd w:w="-640" w:type="dxa"/>
        <w:tblLook w:val="04A0"/>
      </w:tblPr>
      <w:tblGrid>
        <w:gridCol w:w="616"/>
        <w:gridCol w:w="816"/>
        <w:gridCol w:w="2932"/>
        <w:gridCol w:w="748"/>
        <w:gridCol w:w="748"/>
        <w:gridCol w:w="748"/>
        <w:gridCol w:w="748"/>
        <w:gridCol w:w="748"/>
        <w:gridCol w:w="748"/>
        <w:gridCol w:w="748"/>
      </w:tblGrid>
      <w:tr w:rsidR="002F328D" w:rsidRPr="002F328D" w:rsidTr="002F328D">
        <w:trPr>
          <w:trHeight w:val="360"/>
        </w:trPr>
        <w:tc>
          <w:tcPr>
            <w:tcW w:w="436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23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CFFCC"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申请人情况</w:t>
            </w:r>
          </w:p>
        </w:tc>
      </w:tr>
      <w:tr w:rsidR="002F328D" w:rsidRPr="002F328D" w:rsidTr="002F328D">
        <w:trPr>
          <w:trHeight w:val="360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总计</w:t>
            </w:r>
          </w:p>
        </w:tc>
      </w:tr>
      <w:tr w:rsidR="002F328D" w:rsidRPr="002F328D" w:rsidTr="002F328D">
        <w:trPr>
          <w:trHeight w:val="1050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2F328D" w:rsidRPr="002F328D" w:rsidTr="002F328D">
        <w:trPr>
          <w:trHeight w:val="420"/>
        </w:trPr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2F328D" w:rsidRPr="002F328D" w:rsidTr="002F328D">
        <w:trPr>
          <w:trHeight w:val="420"/>
        </w:trPr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2F328D" w:rsidRPr="002F328D" w:rsidTr="002F328D">
        <w:trPr>
          <w:trHeight w:val="420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2F328D" w:rsidRPr="002F328D" w:rsidTr="002F328D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2F328D" w:rsidRPr="002F328D" w:rsidTr="002F328D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1.</w:t>
            </w:r>
            <w:r w:rsidRPr="002F328D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2F328D" w:rsidRPr="002F328D" w:rsidTr="002F328D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2.</w:t>
            </w:r>
            <w:r w:rsidRPr="002F328D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2F328D" w:rsidRPr="002F328D" w:rsidTr="002F328D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3.</w:t>
            </w:r>
            <w:r w:rsidRPr="002F328D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</w:rPr>
              <w:t>危及</w:t>
            </w:r>
            <w:r w:rsidRPr="002F328D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“</w:t>
            </w:r>
            <w:r w:rsidRPr="002F328D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</w:rPr>
              <w:t>三安全一稳定</w:t>
            </w:r>
            <w:r w:rsidRPr="002F328D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”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2F328D" w:rsidRPr="002F328D" w:rsidTr="002F328D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4.</w:t>
            </w:r>
            <w:r w:rsidRPr="002F328D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2F328D" w:rsidRPr="002F328D" w:rsidTr="002F328D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5.</w:t>
            </w:r>
            <w:r w:rsidRPr="002F328D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2F328D" w:rsidRPr="002F328D" w:rsidTr="002F328D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6.</w:t>
            </w:r>
            <w:r w:rsidRPr="002F328D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2F328D" w:rsidRPr="002F328D" w:rsidTr="002F328D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7.</w:t>
            </w:r>
            <w:r w:rsidRPr="002F328D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2F328D" w:rsidRPr="002F328D" w:rsidTr="002F328D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8.</w:t>
            </w:r>
            <w:r w:rsidRPr="002F328D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2F328D" w:rsidRPr="002F328D" w:rsidTr="002F328D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1.</w:t>
            </w:r>
            <w:r w:rsidRPr="002F328D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2F328D" w:rsidRPr="002F328D" w:rsidTr="002F328D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2.</w:t>
            </w:r>
            <w:r w:rsidRPr="002F328D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2F328D" w:rsidRPr="002F328D" w:rsidTr="002F328D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3.</w:t>
            </w:r>
            <w:r w:rsidRPr="002F328D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2F328D" w:rsidRPr="002F328D" w:rsidTr="002F328D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1.</w:t>
            </w:r>
            <w:r w:rsidRPr="002F328D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2F328D" w:rsidRPr="002F328D" w:rsidTr="002F328D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2.</w:t>
            </w:r>
            <w:r w:rsidRPr="002F328D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2F328D" w:rsidRPr="002F328D" w:rsidTr="002F328D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3.</w:t>
            </w:r>
            <w:r w:rsidRPr="002F328D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2F328D" w:rsidRPr="002F328D" w:rsidTr="002F328D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4.</w:t>
            </w:r>
            <w:r w:rsidRPr="002F328D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2F328D" w:rsidRPr="002F328D" w:rsidTr="002F328D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5.</w:t>
            </w:r>
            <w:r w:rsidRPr="002F328D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2F328D" w:rsidRPr="002F328D" w:rsidTr="002F328D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2F328D" w:rsidRPr="002F328D" w:rsidTr="002F328D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2F328D" w:rsidRPr="002F328D" w:rsidTr="002F328D">
        <w:trPr>
          <w:trHeight w:val="420"/>
        </w:trPr>
        <w:tc>
          <w:tcPr>
            <w:tcW w:w="436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0</w:t>
            </w: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0</w:t>
            </w: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2F328D" w:rsidRPr="002F328D" w:rsidRDefault="002F328D" w:rsidP="002F328D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宋体" w:eastAsia="宋体" w:hAnsi="宋体" w:cs="宋体"/>
          <w:color w:val="474646"/>
          <w:kern w:val="0"/>
          <w:sz w:val="24"/>
          <w:szCs w:val="24"/>
        </w:rPr>
      </w:pPr>
      <w:r w:rsidRPr="002F328D">
        <w:rPr>
          <w:rFonts w:ascii="黑体" w:eastAsia="黑体" w:hAnsi="黑体" w:cs="宋体" w:hint="eastAsia"/>
          <w:color w:val="474646"/>
          <w:kern w:val="0"/>
          <w:sz w:val="32"/>
          <w:szCs w:val="32"/>
        </w:rPr>
        <w:t>四、政府信息公开行政复议、行政诉讼情况</w:t>
      </w:r>
    </w:p>
    <w:tbl>
      <w:tblPr>
        <w:tblW w:w="9600" w:type="dxa"/>
        <w:tblInd w:w="-640" w:type="dxa"/>
        <w:tblLook w:val="04A0"/>
      </w:tblPr>
      <w:tblGrid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2F328D" w:rsidRPr="002F328D" w:rsidTr="002F328D">
        <w:trPr>
          <w:trHeight w:val="705"/>
        </w:trPr>
        <w:tc>
          <w:tcPr>
            <w:tcW w:w="320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行政复议</w:t>
            </w:r>
          </w:p>
        </w:tc>
        <w:tc>
          <w:tcPr>
            <w:tcW w:w="640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CFFFF"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行政诉讼</w:t>
            </w:r>
          </w:p>
        </w:tc>
      </w:tr>
      <w:tr w:rsidR="002F328D" w:rsidRPr="002F328D" w:rsidTr="002F328D">
        <w:trPr>
          <w:trHeight w:val="79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结果维持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结果纠正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其他结果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尚未审结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总计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未经复议直接起诉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CFFFF"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复议后起诉</w:t>
            </w:r>
          </w:p>
        </w:tc>
      </w:tr>
      <w:tr w:rsidR="002F328D" w:rsidRPr="002F328D" w:rsidTr="002F328D">
        <w:trPr>
          <w:trHeight w:val="26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结果维持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结果纠正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其他结果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尚未审结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总计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结果维持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结果纠正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其他结果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尚未审结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总计</w:t>
            </w:r>
          </w:p>
        </w:tc>
      </w:tr>
      <w:tr w:rsidR="002F328D" w:rsidRPr="002F328D" w:rsidTr="002F328D">
        <w:trPr>
          <w:trHeight w:val="13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 xml:space="preserve">0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 xml:space="preserve">0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 xml:space="preserve">0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 xml:space="preserve">0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 xml:space="preserve">0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 xml:space="preserve">0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 xml:space="preserve">0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 xml:space="preserve">0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 xml:space="preserve">0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 xml:space="preserve">0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 xml:space="preserve">0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 xml:space="preserve">0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 xml:space="preserve">0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 xml:space="preserve">0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vAlign w:val="center"/>
            <w:hideMark/>
          </w:tcPr>
          <w:p w:rsidR="002F328D" w:rsidRPr="002F328D" w:rsidRDefault="002F328D" w:rsidP="002F328D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328D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 xml:space="preserve">0　</w:t>
            </w:r>
          </w:p>
        </w:tc>
      </w:tr>
    </w:tbl>
    <w:p w:rsidR="002F328D" w:rsidRPr="002F328D" w:rsidRDefault="002F328D" w:rsidP="002F328D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宋体" w:eastAsia="宋体" w:hAnsi="宋体" w:cs="宋体"/>
          <w:color w:val="474646"/>
          <w:kern w:val="0"/>
          <w:sz w:val="24"/>
          <w:szCs w:val="24"/>
        </w:rPr>
      </w:pPr>
      <w:r w:rsidRPr="002F328D">
        <w:rPr>
          <w:rFonts w:ascii="黑体" w:eastAsia="黑体" w:hAnsi="黑体" w:cs="宋体" w:hint="eastAsia"/>
          <w:color w:val="474646"/>
          <w:kern w:val="0"/>
          <w:sz w:val="32"/>
          <w:szCs w:val="32"/>
        </w:rPr>
        <w:t>五、存在的主要问题及改进情况</w:t>
      </w:r>
    </w:p>
    <w:p w:rsidR="002F328D" w:rsidRPr="002F328D" w:rsidRDefault="002F328D" w:rsidP="002F328D">
      <w:pPr>
        <w:widowControl/>
        <w:shd w:val="clear" w:color="auto" w:fill="FFFFFF"/>
        <w:overflowPunct w:val="0"/>
        <w:spacing w:before="100" w:beforeAutospacing="1" w:line="560" w:lineRule="atLeast"/>
        <w:ind w:firstLine="641"/>
        <w:rPr>
          <w:rFonts w:ascii="宋体" w:eastAsia="宋体" w:hAnsi="宋体" w:cs="宋体"/>
          <w:color w:val="474646"/>
          <w:kern w:val="0"/>
          <w:sz w:val="24"/>
          <w:szCs w:val="24"/>
        </w:rPr>
      </w:pPr>
      <w:r w:rsidRPr="002F328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我局在信息公开工作中虽然取得了一定成绩，但仍存在一些薄弱环节，如：主动公开、依申请公开信息等制度有待进一步规范，执行力有待进一步加强；主动公开意识有待进一步提高，特别是与群众切身利益、方便群众办事、群众关心关注的信息公开不够及时、不够全面、不够具体。接下来，我局将加大业务培训和政策宣贯力度，提升交通运输行业政务公开工作队伍业务素养，切实加强政务公开工作。</w:t>
      </w:r>
      <w:r w:rsidRPr="002F328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</w:p>
    <w:p w:rsidR="002F328D" w:rsidRPr="002F328D" w:rsidRDefault="002F328D" w:rsidP="002F328D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宋体" w:eastAsia="宋体" w:hAnsi="宋体" w:cs="宋体"/>
          <w:color w:val="474646"/>
          <w:kern w:val="0"/>
          <w:sz w:val="24"/>
          <w:szCs w:val="24"/>
        </w:rPr>
      </w:pPr>
      <w:r w:rsidRPr="002F328D">
        <w:rPr>
          <w:rFonts w:ascii="黑体" w:eastAsia="黑体" w:hAnsi="黑体" w:cs="宋体" w:hint="eastAsia"/>
          <w:color w:val="474646"/>
          <w:kern w:val="0"/>
          <w:sz w:val="32"/>
          <w:szCs w:val="32"/>
        </w:rPr>
        <w:t>六、其他需要报告的事项</w:t>
      </w:r>
    </w:p>
    <w:p w:rsidR="002F328D" w:rsidRPr="002F328D" w:rsidRDefault="002F328D" w:rsidP="002F328D">
      <w:pPr>
        <w:widowControl/>
        <w:shd w:val="clear" w:color="auto" w:fill="FFFFFF"/>
        <w:spacing w:before="100" w:beforeAutospacing="1" w:after="100" w:afterAutospacing="1" w:line="480" w:lineRule="auto"/>
        <w:ind w:firstLineChars="200" w:firstLine="640"/>
        <w:jc w:val="left"/>
        <w:rPr>
          <w:rFonts w:ascii="宋体" w:eastAsia="宋体" w:hAnsi="宋体" w:cs="宋体"/>
          <w:color w:val="474646"/>
          <w:kern w:val="0"/>
          <w:sz w:val="24"/>
          <w:szCs w:val="24"/>
        </w:rPr>
      </w:pPr>
      <w:r w:rsidRPr="002F328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无其他需要报告的事项。</w:t>
      </w:r>
    </w:p>
    <w:p w:rsidR="00784B77" w:rsidRDefault="00784B77"/>
    <w:sectPr w:rsidR="00784B77" w:rsidSect="00784B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2F328D"/>
    <w:rsid w:val="0006512E"/>
    <w:rsid w:val="002F328D"/>
    <w:rsid w:val="00506C6A"/>
    <w:rsid w:val="00784B77"/>
    <w:rsid w:val="00844053"/>
    <w:rsid w:val="00866329"/>
    <w:rsid w:val="00EC0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32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4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49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E5E5E5"/>
                        <w:left w:val="single" w:sz="6" w:space="8" w:color="E5E5E5"/>
                        <w:bottom w:val="single" w:sz="6" w:space="8" w:color="E5E5E5"/>
                        <w:right w:val="single" w:sz="6" w:space="8" w:color="E5E5E5"/>
                      </w:divBdr>
                      <w:divsChild>
                        <w:div w:id="101530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40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46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2020-02-16T02:53:00Z</dcterms:created>
  <dcterms:modified xsi:type="dcterms:W3CDTF">2020-02-16T07:49:00Z</dcterms:modified>
</cp:coreProperties>
</file>